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48A" w:rsidRPr="005C5422" w:rsidRDefault="00B01248" w:rsidP="0004648A">
      <w:pPr>
        <w:pStyle w:val="Bezodstpw"/>
        <w:spacing w:line="100" w:lineRule="atLeast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Pułtusk,</w:t>
      </w:r>
      <w:r w:rsidR="00BD7088">
        <w:rPr>
          <w:rFonts w:cs="Times New Roman"/>
          <w:sz w:val="22"/>
          <w:szCs w:val="22"/>
        </w:rPr>
        <w:t xml:space="preserve"> </w:t>
      </w:r>
      <w:r w:rsidR="00A82535">
        <w:rPr>
          <w:rFonts w:cs="Times New Roman"/>
          <w:sz w:val="22"/>
          <w:szCs w:val="22"/>
        </w:rPr>
        <w:t>09.</w:t>
      </w:r>
      <w:r w:rsidR="0004648A" w:rsidRPr="005C5422">
        <w:rPr>
          <w:rFonts w:cs="Times New Roman"/>
          <w:sz w:val="22"/>
          <w:szCs w:val="22"/>
        </w:rPr>
        <w:t>0</w:t>
      </w:r>
      <w:r w:rsidR="00744D44">
        <w:rPr>
          <w:rFonts w:cs="Times New Roman"/>
          <w:sz w:val="22"/>
          <w:szCs w:val="22"/>
        </w:rPr>
        <w:t>7</w:t>
      </w:r>
      <w:r w:rsidR="0004648A" w:rsidRPr="005C5422">
        <w:rPr>
          <w:rFonts w:cs="Times New Roman"/>
          <w:sz w:val="22"/>
          <w:szCs w:val="22"/>
        </w:rPr>
        <w:t>.2018r.</w:t>
      </w:r>
    </w:p>
    <w:p w:rsidR="0004648A" w:rsidRPr="005C5422" w:rsidRDefault="0004648A" w:rsidP="0004648A">
      <w:pPr>
        <w:pStyle w:val="Bezodstpw"/>
        <w:spacing w:line="100" w:lineRule="atLeast"/>
        <w:rPr>
          <w:rFonts w:cs="Times New Roman"/>
          <w:sz w:val="22"/>
          <w:szCs w:val="22"/>
        </w:rPr>
      </w:pPr>
      <w:r w:rsidRPr="005C5422">
        <w:rPr>
          <w:rFonts w:cs="Times New Roman"/>
          <w:sz w:val="22"/>
          <w:szCs w:val="22"/>
        </w:rPr>
        <w:t>L.D</w:t>
      </w:r>
      <w:r w:rsidR="00684D4F">
        <w:rPr>
          <w:rFonts w:cs="Times New Roman"/>
          <w:sz w:val="22"/>
          <w:szCs w:val="22"/>
        </w:rPr>
        <w:t>z.322</w:t>
      </w:r>
      <w:r w:rsidRPr="005C5422">
        <w:rPr>
          <w:rFonts w:cs="Times New Roman"/>
          <w:sz w:val="22"/>
          <w:szCs w:val="22"/>
        </w:rPr>
        <w:t>/2018</w:t>
      </w:r>
    </w:p>
    <w:p w:rsidR="0004648A" w:rsidRPr="005C5422" w:rsidRDefault="0004648A" w:rsidP="0004648A">
      <w:pPr>
        <w:pStyle w:val="Bezodstpw"/>
        <w:spacing w:line="100" w:lineRule="atLeast"/>
        <w:rPr>
          <w:rFonts w:cs="Times New Roman"/>
          <w:sz w:val="22"/>
          <w:szCs w:val="22"/>
        </w:rPr>
      </w:pPr>
      <w:r w:rsidRPr="005C5422">
        <w:rPr>
          <w:rFonts w:cs="Times New Roman"/>
          <w:sz w:val="22"/>
          <w:szCs w:val="22"/>
        </w:rPr>
        <w:t>JRP.6</w:t>
      </w:r>
      <w:r w:rsidR="00A82535">
        <w:rPr>
          <w:rFonts w:cs="Times New Roman"/>
          <w:sz w:val="22"/>
          <w:szCs w:val="22"/>
        </w:rPr>
        <w:t>5</w:t>
      </w:r>
      <w:r w:rsidRPr="005C5422">
        <w:rPr>
          <w:rFonts w:cs="Times New Roman"/>
          <w:sz w:val="22"/>
          <w:szCs w:val="22"/>
        </w:rPr>
        <w:t>/2018</w:t>
      </w:r>
    </w:p>
    <w:p w:rsidR="000531A2" w:rsidRDefault="000531A2" w:rsidP="004A7515">
      <w:pPr>
        <w:pStyle w:val="Tekstpodstawowy"/>
        <w:spacing w:line="100" w:lineRule="atLeast"/>
        <w:ind w:left="4677"/>
        <w:jc w:val="both"/>
        <w:rPr>
          <w:rFonts w:cs="Times New Roman"/>
          <w:b/>
          <w:bCs/>
          <w:i/>
          <w:iCs/>
          <w:sz w:val="22"/>
          <w:szCs w:val="22"/>
        </w:rPr>
      </w:pPr>
    </w:p>
    <w:p w:rsidR="004A7515" w:rsidRPr="005C5422" w:rsidRDefault="004A7515" w:rsidP="004A7515">
      <w:pPr>
        <w:pStyle w:val="Tekstpodstawowy"/>
        <w:spacing w:line="100" w:lineRule="atLeast"/>
        <w:ind w:left="4677"/>
        <w:jc w:val="both"/>
        <w:rPr>
          <w:rFonts w:cs="Times New Roman"/>
          <w:b/>
          <w:bCs/>
          <w:i/>
          <w:iCs/>
          <w:sz w:val="22"/>
          <w:szCs w:val="22"/>
        </w:rPr>
      </w:pPr>
      <w:r w:rsidRPr="005C5422">
        <w:rPr>
          <w:rFonts w:cs="Times New Roman"/>
          <w:b/>
          <w:bCs/>
          <w:i/>
          <w:iCs/>
          <w:sz w:val="22"/>
          <w:szCs w:val="22"/>
        </w:rPr>
        <w:t xml:space="preserve">Do: Uczestnicy postępowania </w:t>
      </w:r>
    </w:p>
    <w:p w:rsidR="004A7515" w:rsidRDefault="004A7515" w:rsidP="004A7515">
      <w:pPr>
        <w:pStyle w:val="Tekstpodstawowy"/>
        <w:spacing w:line="100" w:lineRule="atLeast"/>
        <w:ind w:left="4677"/>
        <w:jc w:val="both"/>
        <w:rPr>
          <w:rFonts w:cs="Times New Roman"/>
          <w:b/>
          <w:bCs/>
          <w:i/>
          <w:iCs/>
          <w:sz w:val="22"/>
          <w:szCs w:val="22"/>
        </w:rPr>
      </w:pPr>
      <w:r w:rsidRPr="005C5422">
        <w:rPr>
          <w:rFonts w:cs="Times New Roman"/>
          <w:b/>
          <w:bCs/>
          <w:i/>
          <w:iCs/>
          <w:sz w:val="22"/>
          <w:szCs w:val="22"/>
        </w:rPr>
        <w:t xml:space="preserve">o udzielenie zamówienia publicznego </w:t>
      </w:r>
    </w:p>
    <w:p w:rsidR="000531A2" w:rsidRPr="005C5422" w:rsidRDefault="000531A2" w:rsidP="004A7515">
      <w:pPr>
        <w:pStyle w:val="Tekstpodstawowy"/>
        <w:spacing w:line="100" w:lineRule="atLeast"/>
        <w:ind w:left="4677"/>
        <w:jc w:val="both"/>
        <w:rPr>
          <w:rFonts w:cs="Times New Roman"/>
          <w:b/>
          <w:bCs/>
          <w:i/>
          <w:iCs/>
          <w:sz w:val="22"/>
          <w:szCs w:val="22"/>
        </w:rPr>
      </w:pPr>
    </w:p>
    <w:p w:rsidR="00AF2C86" w:rsidRPr="005C5422" w:rsidRDefault="00D62D01" w:rsidP="00F85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both"/>
        <w:rPr>
          <w:rFonts w:eastAsia="Times New Roman" w:cs="Times New Roman"/>
          <w:b/>
          <w:i/>
          <w:sz w:val="22"/>
          <w:szCs w:val="22"/>
          <w:lang w:eastAsia="pl-PL"/>
        </w:rPr>
      </w:pPr>
      <w:r w:rsidRPr="005C5422">
        <w:rPr>
          <w:rFonts w:cs="Times New Roman"/>
          <w:sz w:val="22"/>
          <w:szCs w:val="22"/>
        </w:rPr>
        <w:t>d</w:t>
      </w:r>
      <w:r w:rsidR="004A7515" w:rsidRPr="005C5422">
        <w:rPr>
          <w:rFonts w:cs="Times New Roman"/>
          <w:sz w:val="22"/>
          <w:szCs w:val="22"/>
        </w:rPr>
        <w:t xml:space="preserve">otyczy: postępowania o udzielenie zamówienia publicznego prowadzonego w trybie przetargu nieograniczonego na </w:t>
      </w:r>
      <w:r w:rsidR="00AF2C86" w:rsidRPr="005C5422">
        <w:rPr>
          <w:rFonts w:eastAsia="Times New Roman" w:cs="Times New Roman"/>
          <w:b/>
          <w:i/>
          <w:sz w:val="22"/>
          <w:szCs w:val="22"/>
          <w:lang w:eastAsia="pl-PL"/>
        </w:rPr>
        <w:t>„</w:t>
      </w:r>
      <w:r w:rsidR="002262E2" w:rsidRPr="005C5422">
        <w:rPr>
          <w:rFonts w:cs="Times New Roman"/>
          <w:b/>
          <w:bCs/>
          <w:color w:val="000000"/>
          <w:sz w:val="22"/>
          <w:szCs w:val="22"/>
          <w:lang w:eastAsia="pl-PL"/>
        </w:rPr>
        <w:t>Przebudowę i rozbudowę istniejącego węzła osadowego poprzez zabudowę urządzenia odwadniającego (wirówki dekantacyjnej)wraz z niezbędnymi robotami budowlanymi na oczyszczalni ścieków w Pułtusku</w:t>
      </w:r>
      <w:r w:rsidR="00AF2C86" w:rsidRPr="005C5422">
        <w:rPr>
          <w:rFonts w:eastAsia="Times New Roman" w:cs="Times New Roman"/>
          <w:b/>
          <w:i/>
          <w:sz w:val="22"/>
          <w:szCs w:val="22"/>
          <w:lang w:eastAsia="pl-PL"/>
        </w:rPr>
        <w:t>”</w:t>
      </w:r>
      <w:r w:rsidR="00564506" w:rsidRPr="005C5422">
        <w:rPr>
          <w:rFonts w:eastAsia="Times New Roman" w:cs="Times New Roman"/>
          <w:b/>
          <w:i/>
          <w:sz w:val="22"/>
          <w:szCs w:val="22"/>
          <w:lang w:eastAsia="pl-PL"/>
        </w:rPr>
        <w:t>.</w:t>
      </w:r>
    </w:p>
    <w:p w:rsidR="000531A2" w:rsidRDefault="000531A2" w:rsidP="004A7515">
      <w:pPr>
        <w:spacing w:line="100" w:lineRule="atLeast"/>
        <w:ind w:left="11"/>
        <w:jc w:val="center"/>
        <w:rPr>
          <w:rFonts w:cs="Times New Roman"/>
          <w:b/>
          <w:bCs/>
          <w:sz w:val="22"/>
          <w:szCs w:val="22"/>
        </w:rPr>
      </w:pPr>
    </w:p>
    <w:p w:rsidR="004A7515" w:rsidRPr="005C5422" w:rsidRDefault="002D0A56" w:rsidP="004A7515">
      <w:pPr>
        <w:spacing w:line="100" w:lineRule="atLeast"/>
        <w:ind w:left="11"/>
        <w:jc w:val="center"/>
        <w:rPr>
          <w:rFonts w:cs="Times New Roman"/>
          <w:b/>
          <w:bCs/>
          <w:sz w:val="22"/>
          <w:szCs w:val="22"/>
        </w:rPr>
      </w:pPr>
      <w:r w:rsidRPr="005C5422">
        <w:rPr>
          <w:rFonts w:cs="Times New Roman"/>
          <w:b/>
          <w:bCs/>
          <w:sz w:val="22"/>
          <w:szCs w:val="22"/>
        </w:rPr>
        <w:t xml:space="preserve">Wyjaśnienie </w:t>
      </w:r>
      <w:r w:rsidR="00AF2C86" w:rsidRPr="005C5422">
        <w:rPr>
          <w:rFonts w:cs="Times New Roman"/>
          <w:b/>
          <w:bCs/>
          <w:sz w:val="22"/>
          <w:szCs w:val="22"/>
        </w:rPr>
        <w:t>Nr</w:t>
      </w:r>
      <w:r w:rsidR="00F60E12" w:rsidRPr="005C5422">
        <w:rPr>
          <w:rFonts w:cs="Times New Roman"/>
          <w:b/>
          <w:bCs/>
          <w:sz w:val="22"/>
          <w:szCs w:val="22"/>
        </w:rPr>
        <w:t xml:space="preserve"> </w:t>
      </w:r>
      <w:r w:rsidR="00B01248">
        <w:rPr>
          <w:rFonts w:cs="Times New Roman"/>
          <w:b/>
          <w:bCs/>
          <w:sz w:val="22"/>
          <w:szCs w:val="22"/>
        </w:rPr>
        <w:t>4</w:t>
      </w:r>
      <w:r w:rsidR="004A7515" w:rsidRPr="005C5422">
        <w:rPr>
          <w:rFonts w:cs="Times New Roman"/>
          <w:b/>
          <w:bCs/>
          <w:sz w:val="22"/>
          <w:szCs w:val="22"/>
        </w:rPr>
        <w:t xml:space="preserve"> </w:t>
      </w:r>
      <w:r w:rsidRPr="005C5422">
        <w:rPr>
          <w:rFonts w:cs="Times New Roman"/>
          <w:b/>
          <w:bCs/>
          <w:sz w:val="22"/>
          <w:szCs w:val="22"/>
        </w:rPr>
        <w:t xml:space="preserve">związane z treścią </w:t>
      </w:r>
      <w:r w:rsidR="00AF2C86" w:rsidRPr="005C5422">
        <w:rPr>
          <w:rFonts w:cs="Times New Roman"/>
          <w:b/>
          <w:bCs/>
          <w:sz w:val="22"/>
          <w:szCs w:val="22"/>
        </w:rPr>
        <w:t>SIWZ</w:t>
      </w:r>
    </w:p>
    <w:p w:rsidR="002D0A56" w:rsidRPr="005C5422" w:rsidRDefault="004A7515" w:rsidP="004A7515">
      <w:pPr>
        <w:tabs>
          <w:tab w:val="center" w:pos="5256"/>
          <w:tab w:val="right" w:pos="9792"/>
        </w:tabs>
        <w:spacing w:before="240" w:after="120" w:line="100" w:lineRule="atLeast"/>
        <w:jc w:val="both"/>
        <w:rPr>
          <w:rFonts w:cs="Times New Roman"/>
          <w:sz w:val="22"/>
          <w:szCs w:val="22"/>
        </w:rPr>
      </w:pPr>
      <w:r w:rsidRPr="005C5422">
        <w:rPr>
          <w:rFonts w:cs="Times New Roman"/>
          <w:sz w:val="22"/>
          <w:szCs w:val="22"/>
        </w:rPr>
        <w:tab/>
        <w:t xml:space="preserve">Działając na podstawie art. 38 ust. </w:t>
      </w:r>
      <w:r w:rsidR="002D0A56" w:rsidRPr="005C5422">
        <w:rPr>
          <w:rFonts w:cs="Times New Roman"/>
          <w:sz w:val="22"/>
          <w:szCs w:val="22"/>
        </w:rPr>
        <w:t>1 i 2</w:t>
      </w:r>
      <w:r w:rsidR="00F60E12" w:rsidRPr="005C5422">
        <w:rPr>
          <w:rFonts w:cs="Times New Roman"/>
          <w:sz w:val="22"/>
          <w:szCs w:val="22"/>
        </w:rPr>
        <w:t xml:space="preserve"> ustawy z dnia 29 stycznia 2004</w:t>
      </w:r>
      <w:r w:rsidRPr="005C5422">
        <w:rPr>
          <w:rFonts w:cs="Times New Roman"/>
          <w:sz w:val="22"/>
          <w:szCs w:val="22"/>
        </w:rPr>
        <w:t xml:space="preserve">r. Prawo zamówień publicznych (Dz.U. z </w:t>
      </w:r>
      <w:r w:rsidR="00AF2C86" w:rsidRPr="005C5422">
        <w:rPr>
          <w:rFonts w:cs="Times New Roman"/>
          <w:sz w:val="22"/>
          <w:szCs w:val="22"/>
        </w:rPr>
        <w:t>2017r. poz. 1579</w:t>
      </w:r>
      <w:r w:rsidR="002262E2" w:rsidRPr="005C5422">
        <w:rPr>
          <w:rFonts w:cs="Times New Roman"/>
          <w:sz w:val="22"/>
          <w:szCs w:val="22"/>
        </w:rPr>
        <w:t>, ze zm.</w:t>
      </w:r>
      <w:r w:rsidR="00AF2C86" w:rsidRPr="005C5422">
        <w:rPr>
          <w:rFonts w:cs="Times New Roman"/>
          <w:sz w:val="22"/>
          <w:szCs w:val="22"/>
        </w:rPr>
        <w:t>)</w:t>
      </w:r>
      <w:r w:rsidRPr="005C5422">
        <w:rPr>
          <w:rFonts w:cs="Times New Roman"/>
          <w:sz w:val="22"/>
          <w:szCs w:val="22"/>
        </w:rPr>
        <w:t xml:space="preserve"> </w:t>
      </w:r>
      <w:r w:rsidR="002D0A56" w:rsidRPr="005C5422">
        <w:rPr>
          <w:rFonts w:cs="Times New Roman"/>
          <w:sz w:val="22"/>
          <w:szCs w:val="22"/>
        </w:rPr>
        <w:t>w związku z zapytaniem Wykonawcy do treści Specyfikacji Istotnych Warunków Zamówienia, wyjaśniamy:</w:t>
      </w:r>
    </w:p>
    <w:p w:rsidR="00B01248" w:rsidRPr="00DD434A" w:rsidRDefault="002D0A56" w:rsidP="00B01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i/>
          <w:sz w:val="22"/>
          <w:szCs w:val="22"/>
          <w:lang w:eastAsia="pl-PL"/>
        </w:rPr>
      </w:pPr>
      <w:r w:rsidRPr="00744D44">
        <w:rPr>
          <w:rFonts w:cs="Times New Roman"/>
          <w:b/>
          <w:sz w:val="22"/>
          <w:szCs w:val="22"/>
        </w:rPr>
        <w:t>Pytanie 1:</w:t>
      </w:r>
      <w:r w:rsidR="002262E2" w:rsidRPr="00744D44">
        <w:rPr>
          <w:rFonts w:cs="Times New Roman"/>
          <w:sz w:val="22"/>
          <w:szCs w:val="22"/>
        </w:rPr>
        <w:t xml:space="preserve"> </w:t>
      </w:r>
      <w:r w:rsidR="00B01248" w:rsidRPr="00DD434A">
        <w:rPr>
          <w:rFonts w:eastAsia="Times New Roman" w:cs="Times New Roman"/>
          <w:i/>
          <w:sz w:val="22"/>
          <w:szCs w:val="22"/>
          <w:lang w:eastAsia="pl-PL"/>
        </w:rPr>
        <w:t xml:space="preserve">w §1 ust. 4 proponujemy w projekcie umowy </w:t>
      </w:r>
      <w:r w:rsidR="00B01248">
        <w:rPr>
          <w:rFonts w:eastAsia="Times New Roman" w:cs="Times New Roman"/>
          <w:i/>
          <w:lang w:eastAsia="pl-PL"/>
        </w:rPr>
        <w:t>–</w:t>
      </w:r>
      <w:r w:rsidR="00B01248" w:rsidRPr="00DD434A">
        <w:rPr>
          <w:rFonts w:eastAsia="Times New Roman" w:cs="Times New Roman"/>
          <w:i/>
          <w:sz w:val="22"/>
          <w:szCs w:val="22"/>
          <w:lang w:eastAsia="pl-PL"/>
        </w:rPr>
        <w:t xml:space="preserve"> niezależnie</w:t>
      </w:r>
      <w:r w:rsidR="00B01248">
        <w:rPr>
          <w:rFonts w:eastAsia="Times New Roman" w:cs="Times New Roman"/>
          <w:i/>
          <w:lang w:eastAsia="pl-PL"/>
        </w:rPr>
        <w:t xml:space="preserve"> </w:t>
      </w:r>
      <w:r w:rsidR="00B01248" w:rsidRPr="00DD434A">
        <w:rPr>
          <w:rFonts w:eastAsia="Times New Roman" w:cs="Times New Roman"/>
          <w:i/>
          <w:sz w:val="22"/>
          <w:szCs w:val="22"/>
          <w:lang w:eastAsia="pl-PL"/>
        </w:rPr>
        <w:t>od terminu 14 dni - ostateczny termin zapłaty w razie opóźnienia</w:t>
      </w:r>
      <w:r w:rsidR="00B01248">
        <w:rPr>
          <w:rFonts w:eastAsia="Times New Roman" w:cs="Times New Roman"/>
          <w:i/>
          <w:lang w:eastAsia="pl-PL"/>
        </w:rPr>
        <w:t xml:space="preserve"> </w:t>
      </w:r>
      <w:r w:rsidR="00B01248" w:rsidRPr="00DD434A">
        <w:rPr>
          <w:rFonts w:eastAsia="Times New Roman" w:cs="Times New Roman"/>
          <w:i/>
          <w:sz w:val="22"/>
          <w:szCs w:val="22"/>
          <w:lang w:eastAsia="pl-PL"/>
        </w:rPr>
        <w:t>przekazania środków na Państwa konto przez Instytucję</w:t>
      </w:r>
      <w:r w:rsidR="00B01248">
        <w:rPr>
          <w:rFonts w:eastAsia="Times New Roman" w:cs="Times New Roman"/>
          <w:i/>
          <w:lang w:eastAsia="pl-PL"/>
        </w:rPr>
        <w:t xml:space="preserve"> </w:t>
      </w:r>
      <w:r w:rsidR="00B01248" w:rsidRPr="00DD434A">
        <w:rPr>
          <w:rFonts w:eastAsia="Times New Roman" w:cs="Times New Roman"/>
          <w:i/>
          <w:sz w:val="22"/>
          <w:szCs w:val="22"/>
          <w:lang w:eastAsia="pl-PL"/>
        </w:rPr>
        <w:t>Współfinansującą - tj. 3 miesiące od dnia podpisania protokołu</w:t>
      </w:r>
      <w:r w:rsidR="00B01248">
        <w:rPr>
          <w:rFonts w:eastAsia="Times New Roman" w:cs="Times New Roman"/>
          <w:i/>
          <w:lang w:eastAsia="pl-PL"/>
        </w:rPr>
        <w:t xml:space="preserve"> </w:t>
      </w:r>
      <w:r w:rsidR="00B01248" w:rsidRPr="00DD434A">
        <w:rPr>
          <w:rFonts w:eastAsia="Times New Roman" w:cs="Times New Roman"/>
          <w:i/>
          <w:sz w:val="22"/>
          <w:szCs w:val="22"/>
          <w:lang w:eastAsia="pl-PL"/>
        </w:rPr>
        <w:t>odbioru końcowego</w:t>
      </w:r>
    </w:p>
    <w:p w:rsidR="0072057B" w:rsidRPr="0072057B" w:rsidRDefault="002D0A56" w:rsidP="0072057B">
      <w:pPr>
        <w:pStyle w:val="NormalnyWeb"/>
        <w:jc w:val="both"/>
      </w:pPr>
      <w:r w:rsidRPr="00744D44">
        <w:rPr>
          <w:b/>
          <w:sz w:val="22"/>
          <w:szCs w:val="22"/>
        </w:rPr>
        <w:t xml:space="preserve">Odpowiedź: </w:t>
      </w:r>
      <w:r w:rsidR="00B01248">
        <w:rPr>
          <w:rFonts w:cs="Arial"/>
          <w:spacing w:val="-4"/>
          <w:sz w:val="22"/>
          <w:szCs w:val="22"/>
        </w:rPr>
        <w:t xml:space="preserve">Zamawiający nie wyraża zgody. Postanowienia umowy obowiązują w realizowanych przez Zamawiającego postępowaniach przetargowych. Treść ww. paragrafu nie podlegała dotychczas zmianom </w:t>
      </w:r>
      <w:r w:rsidR="00C60391">
        <w:rPr>
          <w:rFonts w:cs="Arial"/>
          <w:spacing w:val="-4"/>
          <w:sz w:val="22"/>
          <w:szCs w:val="22"/>
        </w:rPr>
        <w:br/>
      </w:r>
      <w:r w:rsidR="00B01248">
        <w:rPr>
          <w:rFonts w:cs="Arial"/>
          <w:spacing w:val="-4"/>
          <w:sz w:val="22"/>
          <w:szCs w:val="22"/>
        </w:rPr>
        <w:t>i nie było to kwestionowane przez Wykonawców w innych postępowaniach.</w:t>
      </w:r>
    </w:p>
    <w:p w:rsidR="00744D44" w:rsidRPr="00744D44" w:rsidRDefault="002262E2" w:rsidP="00744D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Times New Roman"/>
          <w:sz w:val="22"/>
          <w:szCs w:val="22"/>
        </w:rPr>
      </w:pPr>
      <w:r w:rsidRPr="00744D44">
        <w:rPr>
          <w:rFonts w:cs="Times New Roman"/>
          <w:b/>
          <w:sz w:val="22"/>
          <w:szCs w:val="22"/>
        </w:rPr>
        <w:t>Pytanie 2:</w:t>
      </w:r>
      <w:r w:rsidRPr="00744D44">
        <w:rPr>
          <w:rFonts w:cs="Times New Roman"/>
          <w:sz w:val="22"/>
          <w:szCs w:val="22"/>
        </w:rPr>
        <w:t xml:space="preserve"> </w:t>
      </w:r>
      <w:r w:rsidR="00B01248" w:rsidRPr="00DD434A">
        <w:rPr>
          <w:rFonts w:eastAsia="Times New Roman" w:cs="Times New Roman"/>
          <w:i/>
          <w:sz w:val="22"/>
          <w:szCs w:val="22"/>
          <w:lang w:eastAsia="pl-PL"/>
        </w:rPr>
        <w:t xml:space="preserve">1.  proponujemy ograniczenie opisanej w §3 ust. 2 pkt 1) </w:t>
      </w:r>
      <w:r w:rsidR="00B01248">
        <w:rPr>
          <w:rFonts w:eastAsia="Times New Roman" w:cs="Times New Roman"/>
          <w:i/>
          <w:lang w:eastAsia="pl-PL"/>
        </w:rPr>
        <w:t>–</w:t>
      </w:r>
      <w:r w:rsidR="00B01248" w:rsidRPr="00DD434A">
        <w:rPr>
          <w:rFonts w:eastAsia="Times New Roman" w:cs="Times New Roman"/>
          <w:i/>
          <w:sz w:val="22"/>
          <w:szCs w:val="22"/>
          <w:lang w:eastAsia="pl-PL"/>
        </w:rPr>
        <w:t xml:space="preserve"> pkt</w:t>
      </w:r>
      <w:r w:rsidR="00B01248">
        <w:rPr>
          <w:rFonts w:eastAsia="Times New Roman" w:cs="Times New Roman"/>
          <w:i/>
          <w:lang w:eastAsia="pl-PL"/>
        </w:rPr>
        <w:t xml:space="preserve"> </w:t>
      </w:r>
      <w:r w:rsidR="00B01248" w:rsidRPr="00DD434A">
        <w:rPr>
          <w:rFonts w:eastAsia="Times New Roman" w:cs="Times New Roman"/>
          <w:i/>
          <w:sz w:val="22"/>
          <w:szCs w:val="22"/>
          <w:lang w:eastAsia="pl-PL"/>
        </w:rPr>
        <w:t>3) oraz w §4 ust. 1 i §6 ust. 1 i ust. 3 oraz (§10 ust. 10)</w:t>
      </w:r>
      <w:r w:rsidR="00B01248">
        <w:rPr>
          <w:rFonts w:eastAsia="Times New Roman" w:cs="Times New Roman"/>
          <w:i/>
          <w:lang w:eastAsia="pl-PL"/>
        </w:rPr>
        <w:t xml:space="preserve"> </w:t>
      </w:r>
      <w:r w:rsidR="00B01248" w:rsidRPr="00DD434A">
        <w:rPr>
          <w:rFonts w:eastAsia="Times New Roman" w:cs="Times New Roman"/>
          <w:i/>
          <w:sz w:val="22"/>
          <w:szCs w:val="22"/>
          <w:lang w:eastAsia="pl-PL"/>
        </w:rPr>
        <w:t>odpowiedzialności do 50% wartości umowy (ceny netto) poza przypadkami,</w:t>
      </w:r>
      <w:r w:rsidR="00B01248">
        <w:rPr>
          <w:rFonts w:eastAsia="Times New Roman" w:cs="Times New Roman"/>
          <w:i/>
          <w:lang w:eastAsia="pl-PL"/>
        </w:rPr>
        <w:t xml:space="preserve"> </w:t>
      </w:r>
      <w:r w:rsidR="00B01248" w:rsidRPr="00DD434A">
        <w:rPr>
          <w:rFonts w:eastAsia="Times New Roman" w:cs="Times New Roman"/>
          <w:i/>
          <w:sz w:val="22"/>
          <w:szCs w:val="22"/>
          <w:lang w:eastAsia="pl-PL"/>
        </w:rPr>
        <w:t>kiedy ograniczenie odpowiedzialności nie jest dopuszczalne na podstawie</w:t>
      </w:r>
      <w:r w:rsidR="00B01248">
        <w:rPr>
          <w:rFonts w:eastAsia="Times New Roman" w:cs="Times New Roman"/>
          <w:i/>
          <w:lang w:eastAsia="pl-PL"/>
        </w:rPr>
        <w:t xml:space="preserve"> </w:t>
      </w:r>
      <w:r w:rsidR="00B01248" w:rsidRPr="00DD434A">
        <w:rPr>
          <w:rFonts w:eastAsia="Times New Roman" w:cs="Times New Roman"/>
          <w:i/>
          <w:sz w:val="22"/>
          <w:szCs w:val="22"/>
          <w:lang w:eastAsia="pl-PL"/>
        </w:rPr>
        <w:t>bezwzględnie obowiązujących przepisów? Odszkodowanie jest niezależne</w:t>
      </w:r>
      <w:r w:rsidR="00B01248">
        <w:rPr>
          <w:rFonts w:eastAsia="Times New Roman" w:cs="Times New Roman"/>
          <w:i/>
          <w:lang w:eastAsia="pl-PL"/>
        </w:rPr>
        <w:t xml:space="preserve"> </w:t>
      </w:r>
      <w:r w:rsidR="00B01248" w:rsidRPr="00DD434A">
        <w:rPr>
          <w:rFonts w:eastAsia="Times New Roman" w:cs="Times New Roman"/>
          <w:i/>
          <w:sz w:val="22"/>
          <w:szCs w:val="22"/>
          <w:lang w:eastAsia="pl-PL"/>
        </w:rPr>
        <w:t>od obowiązku zwrotu ceny w razie ewentualnego odstąpienia przez Państwa</w:t>
      </w:r>
      <w:r w:rsidR="00B01248">
        <w:rPr>
          <w:rFonts w:eastAsia="Times New Roman" w:cs="Times New Roman"/>
          <w:i/>
          <w:lang w:eastAsia="pl-PL"/>
        </w:rPr>
        <w:t xml:space="preserve"> </w:t>
      </w:r>
      <w:r w:rsidR="00B01248" w:rsidRPr="00DD434A">
        <w:rPr>
          <w:rFonts w:eastAsia="Times New Roman" w:cs="Times New Roman"/>
          <w:i/>
          <w:sz w:val="22"/>
          <w:szCs w:val="22"/>
          <w:lang w:eastAsia="pl-PL"/>
        </w:rPr>
        <w:t>od umowy z naszej winy i zwrócenia wirówki.</w:t>
      </w:r>
    </w:p>
    <w:p w:rsidR="0072057B" w:rsidRDefault="0072057B" w:rsidP="0072057B">
      <w:pPr>
        <w:widowControl/>
        <w:suppressAutoHyphens w:val="0"/>
        <w:spacing w:before="100" w:beforeAutospacing="1" w:after="100" w:afterAutospacing="1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Odpowiedź: </w:t>
      </w:r>
      <w:r w:rsidR="00B01248">
        <w:rPr>
          <w:rFonts w:eastAsia="Times New Roman" w:cs="Arial"/>
          <w:spacing w:val="-4"/>
          <w:sz w:val="22"/>
          <w:szCs w:val="22"/>
        </w:rPr>
        <w:t xml:space="preserve">Zamawiający nie wyraża zgody. </w:t>
      </w:r>
    </w:p>
    <w:p w:rsidR="00B01248" w:rsidRPr="00DD434A" w:rsidRDefault="00B01248" w:rsidP="00B01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i/>
          <w:sz w:val="22"/>
          <w:szCs w:val="22"/>
          <w:lang w:eastAsia="pl-PL"/>
        </w:rPr>
      </w:pPr>
      <w:r w:rsidRPr="00744D44">
        <w:rPr>
          <w:rFonts w:cs="Times New Roman"/>
          <w:b/>
          <w:sz w:val="22"/>
          <w:szCs w:val="22"/>
        </w:rPr>
        <w:t xml:space="preserve">Pytanie </w:t>
      </w:r>
      <w:r>
        <w:rPr>
          <w:rFonts w:cs="Times New Roman"/>
          <w:b/>
          <w:sz w:val="22"/>
          <w:szCs w:val="22"/>
        </w:rPr>
        <w:t>3</w:t>
      </w:r>
      <w:r w:rsidRPr="00744D44">
        <w:rPr>
          <w:rFonts w:cs="Times New Roman"/>
          <w:b/>
          <w:sz w:val="22"/>
          <w:szCs w:val="22"/>
        </w:rPr>
        <w:t>:</w:t>
      </w:r>
      <w:r w:rsidRPr="00744D44">
        <w:rPr>
          <w:rFonts w:cs="Times New Roman"/>
          <w:sz w:val="22"/>
          <w:szCs w:val="22"/>
        </w:rPr>
        <w:t xml:space="preserve"> </w:t>
      </w:r>
      <w:r w:rsidRPr="00DD434A">
        <w:rPr>
          <w:rFonts w:eastAsia="Times New Roman" w:cs="Times New Roman"/>
          <w:i/>
          <w:sz w:val="22"/>
          <w:szCs w:val="22"/>
          <w:lang w:eastAsia="pl-PL"/>
        </w:rPr>
        <w:t>proponujemy zmianę sformułowania zapisu dotyczącego</w:t>
      </w:r>
      <w:r>
        <w:rPr>
          <w:rFonts w:eastAsia="Times New Roman" w:cs="Times New Roman"/>
          <w:i/>
          <w:lang w:eastAsia="pl-PL"/>
        </w:rPr>
        <w:t xml:space="preserve"> </w:t>
      </w:r>
      <w:r w:rsidRPr="00DD434A">
        <w:rPr>
          <w:rFonts w:eastAsia="Times New Roman" w:cs="Times New Roman"/>
          <w:i/>
          <w:sz w:val="22"/>
          <w:szCs w:val="22"/>
          <w:lang w:eastAsia="pl-PL"/>
        </w:rPr>
        <w:t>przewidzianego w §5 ust. 2 zabezpieczenia w ten sposób, że</w:t>
      </w:r>
      <w:r>
        <w:rPr>
          <w:rFonts w:eastAsia="Times New Roman" w:cs="Times New Roman"/>
          <w:i/>
          <w:lang w:eastAsia="pl-PL"/>
        </w:rPr>
        <w:t xml:space="preserve"> </w:t>
      </w:r>
      <w:r w:rsidRPr="00DD434A">
        <w:rPr>
          <w:rFonts w:eastAsia="Times New Roman" w:cs="Times New Roman"/>
          <w:i/>
          <w:sz w:val="22"/>
          <w:szCs w:val="22"/>
          <w:lang w:eastAsia="pl-PL"/>
        </w:rPr>
        <w:t>"Wykonawca wniósł zabezpieczenie należytego wykonania umowy w</w:t>
      </w:r>
    </w:p>
    <w:p w:rsidR="00B01248" w:rsidRPr="00DD434A" w:rsidRDefault="00B01248" w:rsidP="00B01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i/>
          <w:sz w:val="22"/>
          <w:szCs w:val="22"/>
          <w:lang w:eastAsia="pl-PL"/>
        </w:rPr>
      </w:pPr>
      <w:r w:rsidRPr="00DD434A">
        <w:rPr>
          <w:rFonts w:eastAsia="Times New Roman" w:cs="Times New Roman"/>
          <w:i/>
          <w:sz w:val="22"/>
          <w:szCs w:val="22"/>
          <w:lang w:eastAsia="pl-PL"/>
        </w:rPr>
        <w:t>formie gwarancji bankowej ważnej od momentu podpisania umowy"</w:t>
      </w:r>
    </w:p>
    <w:p w:rsidR="00B01248" w:rsidRPr="0072057B" w:rsidRDefault="00B01248" w:rsidP="00B01248">
      <w:pPr>
        <w:pStyle w:val="NormalnyWeb"/>
        <w:jc w:val="both"/>
      </w:pPr>
      <w:r w:rsidRPr="00744D44">
        <w:rPr>
          <w:b/>
          <w:sz w:val="22"/>
          <w:szCs w:val="22"/>
        </w:rPr>
        <w:t xml:space="preserve">Odpowiedź: </w:t>
      </w:r>
      <w:r>
        <w:rPr>
          <w:rFonts w:cs="Arial"/>
          <w:spacing w:val="-4"/>
          <w:sz w:val="22"/>
          <w:szCs w:val="22"/>
        </w:rPr>
        <w:t>Zamawiający nie wyraża zgody. Postanowienia umowy obowiązują w realizowanych przez Zamawiającego postępowaniach przetargowych. Treść ww. paragrafu nie podlegała dotychczas zmianom</w:t>
      </w:r>
      <w:r w:rsidR="000531A2">
        <w:rPr>
          <w:rFonts w:cs="Arial"/>
          <w:spacing w:val="-4"/>
          <w:sz w:val="22"/>
          <w:szCs w:val="22"/>
        </w:rPr>
        <w:br/>
      </w:r>
      <w:r>
        <w:rPr>
          <w:rFonts w:cs="Arial"/>
          <w:spacing w:val="-4"/>
          <w:sz w:val="22"/>
          <w:szCs w:val="22"/>
        </w:rPr>
        <w:t xml:space="preserve"> i nie było to kwestionowane przez Wykonawców w innych postępowaniach.</w:t>
      </w:r>
    </w:p>
    <w:p w:rsidR="00B01248" w:rsidRPr="00744D44" w:rsidRDefault="00B01248" w:rsidP="00B012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Pytanie 4</w:t>
      </w:r>
      <w:r w:rsidRPr="00744D44">
        <w:rPr>
          <w:rFonts w:cs="Times New Roman"/>
          <w:b/>
          <w:sz w:val="22"/>
          <w:szCs w:val="22"/>
        </w:rPr>
        <w:t>:</w:t>
      </w:r>
      <w:r w:rsidRPr="00744D44">
        <w:rPr>
          <w:rFonts w:cs="Times New Roman"/>
          <w:sz w:val="22"/>
          <w:szCs w:val="22"/>
        </w:rPr>
        <w:t xml:space="preserve"> </w:t>
      </w:r>
      <w:r w:rsidRPr="00DD434A">
        <w:rPr>
          <w:rFonts w:eastAsia="Times New Roman" w:cs="Times New Roman"/>
          <w:i/>
          <w:sz w:val="22"/>
          <w:szCs w:val="22"/>
          <w:lang w:eastAsia="pl-PL"/>
        </w:rPr>
        <w:t>w §5 ust. 12 proponujemy dodanie zastrzeżenia, że</w:t>
      </w:r>
      <w:r>
        <w:rPr>
          <w:rFonts w:eastAsia="Times New Roman" w:cs="Times New Roman"/>
          <w:i/>
          <w:lang w:eastAsia="pl-PL"/>
        </w:rPr>
        <w:t xml:space="preserve"> </w:t>
      </w:r>
      <w:r w:rsidRPr="00DD434A">
        <w:rPr>
          <w:rFonts w:eastAsia="Times New Roman" w:cs="Times New Roman"/>
          <w:i/>
          <w:sz w:val="22"/>
          <w:szCs w:val="22"/>
          <w:lang w:eastAsia="pl-PL"/>
        </w:rPr>
        <w:t>14-dniowy termin na usunięcie wady może zostać wydłużony, gdyby</w:t>
      </w:r>
      <w:r>
        <w:rPr>
          <w:rFonts w:eastAsia="Times New Roman" w:cs="Times New Roman"/>
          <w:i/>
          <w:lang w:eastAsia="pl-PL"/>
        </w:rPr>
        <w:t xml:space="preserve"> </w:t>
      </w:r>
      <w:r w:rsidRPr="00DD434A">
        <w:rPr>
          <w:rFonts w:eastAsia="Times New Roman" w:cs="Times New Roman"/>
          <w:i/>
          <w:sz w:val="22"/>
          <w:szCs w:val="22"/>
          <w:lang w:eastAsia="pl-PL"/>
        </w:rPr>
        <w:t>konieczny był dodatkowy czas na dostawę niezbędnych do naprawy części.</w:t>
      </w:r>
    </w:p>
    <w:p w:rsidR="00B01248" w:rsidRDefault="00B01248" w:rsidP="00B01248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cs="Times New Roman"/>
          <w:b/>
          <w:sz w:val="22"/>
          <w:szCs w:val="22"/>
        </w:rPr>
        <w:lastRenderedPageBreak/>
        <w:t xml:space="preserve">Odpowiedź: </w:t>
      </w:r>
      <w:r>
        <w:rPr>
          <w:rFonts w:eastAsia="Times New Roman" w:cs="Arial"/>
          <w:spacing w:val="-4"/>
          <w:sz w:val="22"/>
          <w:szCs w:val="22"/>
        </w:rPr>
        <w:t xml:space="preserve">Zamawiający nie wyraża zgody. </w:t>
      </w:r>
    </w:p>
    <w:p w:rsidR="00B01248" w:rsidRPr="00744D44" w:rsidRDefault="00B01248" w:rsidP="00B01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2"/>
          <w:szCs w:val="22"/>
        </w:rPr>
      </w:pPr>
      <w:r w:rsidRPr="00744D44">
        <w:rPr>
          <w:rFonts w:cs="Times New Roman"/>
          <w:b/>
          <w:sz w:val="22"/>
          <w:szCs w:val="22"/>
        </w:rPr>
        <w:t xml:space="preserve">Pytanie </w:t>
      </w:r>
      <w:r>
        <w:rPr>
          <w:rFonts w:cs="Times New Roman"/>
          <w:b/>
          <w:sz w:val="22"/>
          <w:szCs w:val="22"/>
        </w:rPr>
        <w:t>5</w:t>
      </w:r>
      <w:r w:rsidRPr="00744D44">
        <w:rPr>
          <w:rFonts w:cs="Times New Roman"/>
          <w:b/>
          <w:sz w:val="22"/>
          <w:szCs w:val="22"/>
        </w:rPr>
        <w:t>:</w:t>
      </w:r>
      <w:r w:rsidRPr="00744D44">
        <w:rPr>
          <w:rFonts w:cs="Times New Roman"/>
          <w:sz w:val="22"/>
          <w:szCs w:val="22"/>
        </w:rPr>
        <w:t xml:space="preserve"> </w:t>
      </w:r>
      <w:r w:rsidRPr="00DD434A">
        <w:rPr>
          <w:rFonts w:eastAsia="Times New Roman" w:cs="Times New Roman"/>
          <w:i/>
          <w:sz w:val="22"/>
          <w:szCs w:val="22"/>
          <w:lang w:eastAsia="pl-PL"/>
        </w:rPr>
        <w:t>co oznacza zastrzeżenie w §6 ust. 3, że wykonawca</w:t>
      </w:r>
      <w:r>
        <w:rPr>
          <w:rFonts w:eastAsia="Times New Roman" w:cs="Times New Roman"/>
          <w:i/>
          <w:lang w:eastAsia="pl-PL"/>
        </w:rPr>
        <w:t xml:space="preserve"> </w:t>
      </w:r>
      <w:r w:rsidRPr="00DD434A">
        <w:rPr>
          <w:rFonts w:eastAsia="Times New Roman" w:cs="Times New Roman"/>
          <w:i/>
          <w:sz w:val="22"/>
          <w:szCs w:val="22"/>
          <w:lang w:eastAsia="pl-PL"/>
        </w:rPr>
        <w:t>miałby ponosić odpowiedzialność za szkody związane z zaistnieniem</w:t>
      </w:r>
      <w:r>
        <w:rPr>
          <w:rFonts w:eastAsia="Times New Roman" w:cs="Times New Roman"/>
          <w:i/>
          <w:lang w:eastAsia="pl-PL"/>
        </w:rPr>
        <w:t xml:space="preserve"> </w:t>
      </w:r>
      <w:r w:rsidRPr="00DD434A">
        <w:rPr>
          <w:rFonts w:eastAsia="Times New Roman" w:cs="Times New Roman"/>
          <w:i/>
          <w:sz w:val="22"/>
          <w:szCs w:val="22"/>
          <w:lang w:eastAsia="pl-PL"/>
        </w:rPr>
        <w:t>zdarzeń losowych i odpowiedzialności cywilnej? Proponujemy usunięcie tego postanowienia, gdyż wypadki losowe</w:t>
      </w:r>
      <w:r>
        <w:rPr>
          <w:rFonts w:eastAsia="Times New Roman" w:cs="Times New Roman"/>
          <w:i/>
          <w:lang w:eastAsia="pl-PL"/>
        </w:rPr>
        <w:t xml:space="preserve"> </w:t>
      </w:r>
      <w:r w:rsidRPr="00DD434A">
        <w:rPr>
          <w:rFonts w:eastAsia="Times New Roman" w:cs="Times New Roman"/>
          <w:i/>
          <w:sz w:val="22"/>
          <w:szCs w:val="22"/>
          <w:lang w:eastAsia="pl-PL"/>
        </w:rPr>
        <w:t>stanowią praktycznie zdarzenia siły wyższej, za które nie ponosimy</w:t>
      </w:r>
      <w:r>
        <w:rPr>
          <w:rFonts w:eastAsia="Times New Roman" w:cs="Times New Roman"/>
          <w:i/>
          <w:sz w:val="22"/>
          <w:szCs w:val="22"/>
          <w:lang w:eastAsia="pl-PL"/>
        </w:rPr>
        <w:t xml:space="preserve"> </w:t>
      </w:r>
      <w:r w:rsidRPr="00DD434A">
        <w:rPr>
          <w:rFonts w:eastAsia="Times New Roman" w:cs="Times New Roman"/>
          <w:i/>
          <w:sz w:val="22"/>
          <w:szCs w:val="22"/>
          <w:lang w:eastAsia="pl-PL"/>
        </w:rPr>
        <w:t>odpowiedzialności</w:t>
      </w:r>
    </w:p>
    <w:p w:rsidR="00B01248" w:rsidRPr="0072057B" w:rsidRDefault="00B01248" w:rsidP="00B01248">
      <w:pPr>
        <w:pStyle w:val="NormalnyWeb"/>
        <w:jc w:val="both"/>
      </w:pPr>
      <w:r w:rsidRPr="00744D44">
        <w:rPr>
          <w:b/>
          <w:sz w:val="22"/>
          <w:szCs w:val="22"/>
        </w:rPr>
        <w:t xml:space="preserve">Odpowiedź: </w:t>
      </w:r>
      <w:r>
        <w:rPr>
          <w:rFonts w:cs="Arial"/>
          <w:spacing w:val="-4"/>
          <w:sz w:val="22"/>
          <w:szCs w:val="22"/>
        </w:rPr>
        <w:t>Zamawiający nie wyraża zgody. Postanowienia umowy obowiązują w realizowanych przez Zamawiającego postępowaniach przetargowych. Treść ww. paragrafu nie podlegała dotychczas zmianom</w:t>
      </w:r>
      <w:r w:rsidR="000531A2">
        <w:rPr>
          <w:rFonts w:cs="Arial"/>
          <w:spacing w:val="-4"/>
          <w:sz w:val="22"/>
          <w:szCs w:val="22"/>
        </w:rPr>
        <w:br/>
      </w:r>
      <w:bookmarkStart w:id="0" w:name="_GoBack"/>
      <w:bookmarkEnd w:id="0"/>
      <w:r>
        <w:rPr>
          <w:rFonts w:cs="Arial"/>
          <w:spacing w:val="-4"/>
          <w:sz w:val="22"/>
          <w:szCs w:val="22"/>
        </w:rPr>
        <w:t xml:space="preserve"> i nie było to kwestionowane przez Wykonawców w innych postępowaniach.</w:t>
      </w:r>
    </w:p>
    <w:p w:rsidR="00B01248" w:rsidRPr="00DD434A" w:rsidRDefault="00B01248" w:rsidP="00B01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i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</w:rPr>
        <w:t>Pytanie 6</w:t>
      </w:r>
      <w:r w:rsidRPr="00744D44">
        <w:rPr>
          <w:rFonts w:cs="Times New Roman"/>
          <w:b/>
          <w:sz w:val="22"/>
          <w:szCs w:val="22"/>
        </w:rPr>
        <w:t>:</w:t>
      </w:r>
      <w:r w:rsidRPr="00744D44">
        <w:rPr>
          <w:rFonts w:cs="Times New Roman"/>
          <w:sz w:val="22"/>
          <w:szCs w:val="22"/>
        </w:rPr>
        <w:t xml:space="preserve"> </w:t>
      </w:r>
      <w:r w:rsidRPr="00DD434A">
        <w:rPr>
          <w:rFonts w:eastAsia="Times New Roman" w:cs="Times New Roman"/>
          <w:i/>
          <w:sz w:val="22"/>
          <w:szCs w:val="22"/>
          <w:lang w:eastAsia="pl-PL"/>
        </w:rPr>
        <w:t>proponujemy dodanie, że kara przewidziana w §10.7 i</w:t>
      </w:r>
      <w:r>
        <w:rPr>
          <w:rFonts w:eastAsia="Times New Roman" w:cs="Times New Roman"/>
          <w:i/>
          <w:sz w:val="22"/>
          <w:szCs w:val="22"/>
          <w:lang w:eastAsia="pl-PL"/>
        </w:rPr>
        <w:t xml:space="preserve"> </w:t>
      </w:r>
      <w:r w:rsidRPr="00DD434A">
        <w:rPr>
          <w:rFonts w:eastAsia="Times New Roman" w:cs="Times New Roman"/>
          <w:i/>
          <w:sz w:val="22"/>
          <w:szCs w:val="22"/>
          <w:lang w:eastAsia="pl-PL"/>
        </w:rPr>
        <w:t>§10.8 jest stosowana za opóźnienie zależne od Wykonawcy tj. za które</w:t>
      </w:r>
      <w:r>
        <w:rPr>
          <w:rFonts w:eastAsia="Times New Roman" w:cs="Times New Roman"/>
          <w:i/>
          <w:sz w:val="22"/>
          <w:szCs w:val="22"/>
          <w:lang w:eastAsia="pl-PL"/>
        </w:rPr>
        <w:t xml:space="preserve"> </w:t>
      </w:r>
      <w:r w:rsidRPr="00DD434A">
        <w:rPr>
          <w:rFonts w:eastAsia="Times New Roman" w:cs="Times New Roman"/>
          <w:i/>
          <w:sz w:val="22"/>
          <w:szCs w:val="22"/>
          <w:lang w:eastAsia="pl-PL"/>
        </w:rPr>
        <w:t>Wykonawca ponosi odpowiedzialność)</w:t>
      </w:r>
      <w:r>
        <w:rPr>
          <w:rFonts w:eastAsia="Times New Roman" w:cs="Times New Roman"/>
          <w:i/>
          <w:sz w:val="22"/>
          <w:szCs w:val="22"/>
          <w:lang w:eastAsia="pl-PL"/>
        </w:rPr>
        <w:t>.</w:t>
      </w:r>
    </w:p>
    <w:p w:rsidR="00B01248" w:rsidRDefault="00B01248" w:rsidP="00B01248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cs="Times New Roman"/>
          <w:b/>
          <w:sz w:val="22"/>
          <w:szCs w:val="22"/>
        </w:rPr>
        <w:t xml:space="preserve">Odpowiedź: </w:t>
      </w:r>
      <w:r>
        <w:rPr>
          <w:rFonts w:eastAsia="Times New Roman" w:cs="Arial"/>
          <w:spacing w:val="-4"/>
          <w:sz w:val="22"/>
          <w:szCs w:val="22"/>
        </w:rPr>
        <w:t xml:space="preserve">Zamawiający nie wyraża zgody. </w:t>
      </w:r>
    </w:p>
    <w:p w:rsidR="00B01248" w:rsidRPr="00DD434A" w:rsidRDefault="00B01248" w:rsidP="00B01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i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</w:rPr>
        <w:t>Pytanie 7</w:t>
      </w:r>
      <w:r w:rsidRPr="00744D44">
        <w:rPr>
          <w:rFonts w:cs="Times New Roman"/>
          <w:b/>
          <w:sz w:val="22"/>
          <w:szCs w:val="22"/>
        </w:rPr>
        <w:t>:</w:t>
      </w:r>
      <w:r w:rsidRPr="00744D44">
        <w:rPr>
          <w:rFonts w:cs="Times New Roman"/>
          <w:sz w:val="22"/>
          <w:szCs w:val="22"/>
        </w:rPr>
        <w:t xml:space="preserve"> </w:t>
      </w:r>
      <w:r w:rsidRPr="00DD434A">
        <w:rPr>
          <w:rFonts w:eastAsia="Times New Roman" w:cs="Times New Roman"/>
          <w:i/>
          <w:sz w:val="22"/>
          <w:szCs w:val="22"/>
          <w:lang w:eastAsia="pl-PL"/>
        </w:rPr>
        <w:t>proponujemy ograniczenie kar, o których mowa w §10 ust. 7</w:t>
      </w:r>
      <w:r>
        <w:rPr>
          <w:rFonts w:eastAsia="Times New Roman" w:cs="Times New Roman"/>
          <w:i/>
          <w:sz w:val="22"/>
          <w:szCs w:val="22"/>
          <w:lang w:eastAsia="pl-PL"/>
        </w:rPr>
        <w:t xml:space="preserve"> </w:t>
      </w:r>
      <w:r w:rsidRPr="00DD434A">
        <w:rPr>
          <w:rFonts w:eastAsia="Times New Roman" w:cs="Times New Roman"/>
          <w:i/>
          <w:sz w:val="22"/>
          <w:szCs w:val="22"/>
          <w:lang w:eastAsia="pl-PL"/>
        </w:rPr>
        <w:t>i ust. 8 do 2% wynagrodzenia netto</w:t>
      </w:r>
      <w:r>
        <w:rPr>
          <w:rFonts w:eastAsia="Times New Roman" w:cs="Times New Roman"/>
          <w:i/>
          <w:sz w:val="22"/>
          <w:szCs w:val="22"/>
          <w:lang w:eastAsia="pl-PL"/>
        </w:rPr>
        <w:t>.</w:t>
      </w:r>
    </w:p>
    <w:p w:rsidR="00B01248" w:rsidRPr="0072057B" w:rsidRDefault="00B01248" w:rsidP="00B01248">
      <w:pPr>
        <w:pStyle w:val="NormalnyWeb"/>
        <w:jc w:val="both"/>
      </w:pPr>
      <w:r w:rsidRPr="00744D44">
        <w:rPr>
          <w:b/>
          <w:sz w:val="22"/>
          <w:szCs w:val="22"/>
        </w:rPr>
        <w:t xml:space="preserve">Odpowiedź: </w:t>
      </w:r>
      <w:r>
        <w:rPr>
          <w:rFonts w:cs="Arial"/>
          <w:spacing w:val="-4"/>
          <w:sz w:val="22"/>
          <w:szCs w:val="22"/>
        </w:rPr>
        <w:t xml:space="preserve">Zamawiający nie wyraża zgody. </w:t>
      </w:r>
    </w:p>
    <w:p w:rsidR="00B01248" w:rsidRPr="00DD434A" w:rsidRDefault="00B01248" w:rsidP="00B01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i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</w:rPr>
        <w:t>Pytanie 8</w:t>
      </w:r>
      <w:r w:rsidRPr="00744D44">
        <w:rPr>
          <w:rFonts w:cs="Times New Roman"/>
          <w:b/>
          <w:sz w:val="22"/>
          <w:szCs w:val="22"/>
        </w:rPr>
        <w:t>:</w:t>
      </w:r>
      <w:r w:rsidRPr="00744D44">
        <w:rPr>
          <w:rFonts w:cs="Times New Roman"/>
          <w:sz w:val="22"/>
          <w:szCs w:val="22"/>
        </w:rPr>
        <w:t xml:space="preserve"> </w:t>
      </w:r>
      <w:r w:rsidRPr="00DD434A">
        <w:rPr>
          <w:rFonts w:eastAsia="Times New Roman" w:cs="Times New Roman"/>
          <w:i/>
          <w:sz w:val="22"/>
          <w:szCs w:val="22"/>
          <w:lang w:eastAsia="pl-PL"/>
        </w:rPr>
        <w:t>część IV SIWZ</w:t>
      </w:r>
      <w:r>
        <w:rPr>
          <w:rFonts w:eastAsia="Times New Roman" w:cs="Times New Roman"/>
          <w:i/>
          <w:sz w:val="22"/>
          <w:szCs w:val="22"/>
          <w:lang w:eastAsia="pl-PL"/>
        </w:rPr>
        <w:t xml:space="preserve"> </w:t>
      </w:r>
      <w:r w:rsidRPr="00DD434A">
        <w:rPr>
          <w:rFonts w:eastAsia="Times New Roman" w:cs="Times New Roman"/>
          <w:i/>
          <w:sz w:val="22"/>
          <w:szCs w:val="22"/>
          <w:lang w:eastAsia="pl-PL"/>
        </w:rPr>
        <w:t xml:space="preserve">Instalacja dozująca </w:t>
      </w:r>
      <w:proofErr w:type="spellStart"/>
      <w:r w:rsidRPr="00DD434A">
        <w:rPr>
          <w:rFonts w:eastAsia="Times New Roman" w:cs="Times New Roman"/>
          <w:i/>
          <w:sz w:val="22"/>
          <w:szCs w:val="22"/>
          <w:lang w:eastAsia="pl-PL"/>
        </w:rPr>
        <w:t>polielektrolit</w:t>
      </w:r>
      <w:proofErr w:type="spellEnd"/>
      <w:r w:rsidRPr="00DD434A">
        <w:rPr>
          <w:rFonts w:eastAsia="Times New Roman" w:cs="Times New Roman"/>
          <w:i/>
          <w:sz w:val="22"/>
          <w:szCs w:val="22"/>
          <w:lang w:eastAsia="pl-PL"/>
        </w:rPr>
        <w:t xml:space="preserve"> na wirówkę oraz pompy</w:t>
      </w:r>
      <w:r>
        <w:rPr>
          <w:rFonts w:eastAsia="Times New Roman" w:cs="Times New Roman"/>
          <w:i/>
          <w:sz w:val="22"/>
          <w:szCs w:val="22"/>
          <w:lang w:eastAsia="pl-PL"/>
        </w:rPr>
        <w:t xml:space="preserve"> </w:t>
      </w:r>
      <w:r w:rsidRPr="00DD434A">
        <w:rPr>
          <w:rFonts w:eastAsia="Times New Roman" w:cs="Times New Roman"/>
          <w:i/>
          <w:sz w:val="22"/>
          <w:szCs w:val="22"/>
          <w:lang w:eastAsia="pl-PL"/>
        </w:rPr>
        <w:t>nadawy:</w:t>
      </w:r>
      <w:r>
        <w:rPr>
          <w:rFonts w:eastAsia="Times New Roman" w:cs="Times New Roman"/>
          <w:i/>
          <w:sz w:val="22"/>
          <w:szCs w:val="22"/>
          <w:lang w:eastAsia="pl-PL"/>
        </w:rPr>
        <w:t xml:space="preserve"> </w:t>
      </w:r>
      <w:r w:rsidRPr="00DD434A">
        <w:rPr>
          <w:rFonts w:eastAsia="Times New Roman" w:cs="Times New Roman"/>
          <w:i/>
          <w:sz w:val="22"/>
          <w:szCs w:val="22"/>
          <w:lang w:eastAsia="pl-PL"/>
        </w:rPr>
        <w:t>Pompa śrubowa Klasa ochrony IP 65. Standardowo stosuje się na oczyszczalniach ścieków pompy z</w:t>
      </w:r>
      <w:r>
        <w:rPr>
          <w:rFonts w:eastAsia="Times New Roman" w:cs="Times New Roman"/>
          <w:i/>
          <w:sz w:val="22"/>
          <w:szCs w:val="22"/>
          <w:lang w:eastAsia="pl-PL"/>
        </w:rPr>
        <w:t xml:space="preserve"> </w:t>
      </w:r>
      <w:r w:rsidRPr="00DD434A">
        <w:rPr>
          <w:rFonts w:eastAsia="Times New Roman" w:cs="Times New Roman"/>
          <w:i/>
          <w:sz w:val="22"/>
          <w:szCs w:val="22"/>
          <w:lang w:eastAsia="pl-PL"/>
        </w:rPr>
        <w:t>klasą ochrony IP 55. Czy Zamawiający dopuszcza zastosowanie wymaganych pomp z klasą</w:t>
      </w:r>
      <w:r>
        <w:rPr>
          <w:rFonts w:eastAsia="Times New Roman" w:cs="Times New Roman"/>
          <w:i/>
          <w:sz w:val="22"/>
          <w:szCs w:val="22"/>
          <w:lang w:eastAsia="pl-PL"/>
        </w:rPr>
        <w:t xml:space="preserve"> </w:t>
      </w:r>
      <w:r w:rsidRPr="00DD434A">
        <w:rPr>
          <w:rFonts w:eastAsia="Times New Roman" w:cs="Times New Roman"/>
          <w:i/>
          <w:sz w:val="22"/>
          <w:szCs w:val="22"/>
          <w:lang w:eastAsia="pl-PL"/>
        </w:rPr>
        <w:t>ochrony IP 55?</w:t>
      </w:r>
    </w:p>
    <w:p w:rsidR="00B01248" w:rsidRDefault="00B01248" w:rsidP="00B01248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cs="Times New Roman"/>
          <w:b/>
          <w:sz w:val="22"/>
          <w:szCs w:val="22"/>
        </w:rPr>
        <w:t xml:space="preserve">Odpowiedź: </w:t>
      </w:r>
    </w:p>
    <w:p w:rsidR="00B01248" w:rsidRDefault="008448A1" w:rsidP="0072057B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8448A1">
        <w:rPr>
          <w:rFonts w:eastAsia="Times New Roman" w:cs="Times New Roman"/>
          <w:sz w:val="22"/>
          <w:szCs w:val="22"/>
          <w:lang w:eastAsia="pl-PL"/>
        </w:rPr>
        <w:t>Zamawiający dopuszcza zastosowanie pomp z klasą ochrony IP 55</w:t>
      </w:r>
      <w:r>
        <w:rPr>
          <w:rFonts w:eastAsia="Times New Roman" w:cs="Times New Roman"/>
          <w:i/>
          <w:sz w:val="22"/>
          <w:szCs w:val="22"/>
          <w:lang w:eastAsia="pl-PL"/>
        </w:rPr>
        <w:t>.</w:t>
      </w:r>
    </w:p>
    <w:p w:rsidR="00BD7088" w:rsidRPr="005C5422" w:rsidRDefault="00BD7088" w:rsidP="009D177D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9D177D" w:rsidRPr="005C5422" w:rsidRDefault="009D177D" w:rsidP="009D177D">
      <w:pPr>
        <w:widowControl/>
        <w:suppressAutoHyphens w:val="0"/>
        <w:spacing w:line="360" w:lineRule="auto"/>
        <w:ind w:left="6372"/>
        <w:jc w:val="both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5C5422">
        <w:rPr>
          <w:rFonts w:eastAsia="Times New Roman" w:cs="Times New Roman"/>
          <w:i/>
          <w:iCs/>
          <w:spacing w:val="-4"/>
          <w:sz w:val="22"/>
          <w:szCs w:val="22"/>
        </w:rPr>
        <w:t xml:space="preserve">    Z poważaniem </w:t>
      </w:r>
    </w:p>
    <w:p w:rsidR="009D177D" w:rsidRDefault="009D177D" w:rsidP="009D177D">
      <w:pPr>
        <w:tabs>
          <w:tab w:val="center" w:pos="5432"/>
          <w:tab w:val="right" w:pos="9968"/>
        </w:tabs>
        <w:ind w:left="5529"/>
        <w:jc w:val="center"/>
        <w:rPr>
          <w:rFonts w:eastAsia="Times New Roman" w:cs="Times New Roman"/>
          <w:b/>
          <w:spacing w:val="-4"/>
          <w:sz w:val="22"/>
          <w:szCs w:val="22"/>
        </w:rPr>
      </w:pPr>
      <w:r>
        <w:rPr>
          <w:rFonts w:eastAsia="Times New Roman" w:cs="Times New Roman"/>
          <w:b/>
          <w:spacing w:val="-4"/>
          <w:sz w:val="22"/>
          <w:szCs w:val="22"/>
        </w:rPr>
        <w:t>WICEDYREKTOR</w:t>
      </w:r>
    </w:p>
    <w:p w:rsidR="009D177D" w:rsidRDefault="009D177D" w:rsidP="009D177D">
      <w:pPr>
        <w:tabs>
          <w:tab w:val="center" w:pos="5432"/>
          <w:tab w:val="right" w:pos="9968"/>
        </w:tabs>
        <w:ind w:left="5529"/>
        <w:jc w:val="center"/>
        <w:rPr>
          <w:rFonts w:eastAsia="Times New Roman" w:cs="Times New Roman"/>
          <w:b/>
          <w:spacing w:val="-4"/>
          <w:sz w:val="22"/>
          <w:szCs w:val="22"/>
        </w:rPr>
      </w:pPr>
      <w:r>
        <w:rPr>
          <w:rFonts w:eastAsia="Times New Roman" w:cs="Times New Roman"/>
          <w:b/>
          <w:spacing w:val="-4"/>
          <w:sz w:val="22"/>
          <w:szCs w:val="22"/>
        </w:rPr>
        <w:t xml:space="preserve">/-/ Wanda Kozińska </w:t>
      </w:r>
    </w:p>
    <w:p w:rsidR="00C60CDF" w:rsidRDefault="00C60CDF" w:rsidP="00F8531D">
      <w:pPr>
        <w:tabs>
          <w:tab w:val="center" w:pos="5432"/>
          <w:tab w:val="right" w:pos="9968"/>
        </w:tabs>
        <w:ind w:left="5529"/>
        <w:jc w:val="center"/>
        <w:rPr>
          <w:rFonts w:eastAsia="Times New Roman" w:cs="Times New Roman"/>
          <w:b/>
          <w:i/>
          <w:spacing w:val="-4"/>
          <w:sz w:val="22"/>
          <w:szCs w:val="22"/>
        </w:rPr>
      </w:pPr>
    </w:p>
    <w:p w:rsidR="00FE25FB" w:rsidRPr="005C5422" w:rsidRDefault="00FE25FB" w:rsidP="00F8531D">
      <w:pPr>
        <w:tabs>
          <w:tab w:val="center" w:pos="5432"/>
          <w:tab w:val="right" w:pos="9968"/>
        </w:tabs>
        <w:ind w:left="5529"/>
        <w:jc w:val="center"/>
        <w:rPr>
          <w:rFonts w:eastAsia="Times New Roman" w:cs="Times New Roman"/>
          <w:b/>
          <w:i/>
          <w:spacing w:val="-4"/>
          <w:sz w:val="22"/>
          <w:szCs w:val="22"/>
        </w:rPr>
      </w:pPr>
    </w:p>
    <w:p w:rsidR="00F60E12" w:rsidRPr="005C5422" w:rsidRDefault="00F60E12" w:rsidP="00D62D01">
      <w:pPr>
        <w:tabs>
          <w:tab w:val="center" w:pos="5432"/>
          <w:tab w:val="right" w:pos="9968"/>
        </w:tabs>
        <w:ind w:left="11"/>
        <w:jc w:val="both"/>
        <w:rPr>
          <w:rFonts w:eastAsia="Times New Roman" w:cs="Times New Roman"/>
          <w:spacing w:val="-4"/>
          <w:sz w:val="22"/>
          <w:szCs w:val="22"/>
        </w:rPr>
      </w:pPr>
    </w:p>
    <w:p w:rsidR="00BF0E96" w:rsidRPr="005C5422" w:rsidRDefault="002D0A56" w:rsidP="00D62D01">
      <w:pPr>
        <w:tabs>
          <w:tab w:val="center" w:pos="5432"/>
          <w:tab w:val="right" w:pos="9968"/>
        </w:tabs>
        <w:ind w:left="11"/>
        <w:jc w:val="both"/>
        <w:rPr>
          <w:rStyle w:val="Hipercze"/>
          <w:rFonts w:cs="Times New Roman"/>
          <w:sz w:val="22"/>
          <w:szCs w:val="22"/>
          <w:lang w:val="de-DE" w:eastAsia="ar-SA" w:bidi="ar-SA"/>
        </w:rPr>
      </w:pPr>
      <w:r w:rsidRPr="005C5422">
        <w:rPr>
          <w:rFonts w:eastAsia="Times New Roman" w:cs="Times New Roman"/>
          <w:spacing w:val="-4"/>
          <w:sz w:val="22"/>
          <w:szCs w:val="22"/>
        </w:rPr>
        <w:t>Wyjaśnienie</w:t>
      </w:r>
      <w:r w:rsidR="002262E2" w:rsidRPr="005C5422">
        <w:rPr>
          <w:rFonts w:eastAsia="Times New Roman" w:cs="Times New Roman"/>
          <w:spacing w:val="-4"/>
          <w:sz w:val="22"/>
          <w:szCs w:val="22"/>
        </w:rPr>
        <w:t xml:space="preserve"> </w:t>
      </w:r>
      <w:r w:rsidR="004A7515" w:rsidRPr="005C5422">
        <w:rPr>
          <w:rFonts w:eastAsia="Times New Roman" w:cs="Times New Roman"/>
          <w:spacing w:val="-4"/>
          <w:sz w:val="22"/>
          <w:szCs w:val="22"/>
        </w:rPr>
        <w:t xml:space="preserve">otrzymują Wykonawcy, którzy pobrali SIWZ oraz zamieszcza się je na stronie internetowej Zamawiającego </w:t>
      </w:r>
      <w:hyperlink r:id="rId7" w:history="1">
        <w:r w:rsidR="00F675E1" w:rsidRPr="005C5422">
          <w:rPr>
            <w:rStyle w:val="Hipercze"/>
            <w:rFonts w:cs="Times New Roman"/>
            <w:sz w:val="22"/>
            <w:szCs w:val="22"/>
            <w:lang w:val="de-DE" w:eastAsia="ar-SA" w:bidi="ar-SA"/>
          </w:rPr>
          <w:t>www.pwikpultusk.bip.org.pl</w:t>
        </w:r>
      </w:hyperlink>
    </w:p>
    <w:p w:rsidR="00F8531D" w:rsidRPr="005C5422" w:rsidRDefault="00F8531D" w:rsidP="00D62D01">
      <w:pPr>
        <w:tabs>
          <w:tab w:val="center" w:pos="5432"/>
          <w:tab w:val="right" w:pos="9968"/>
        </w:tabs>
        <w:ind w:left="11"/>
        <w:jc w:val="both"/>
        <w:rPr>
          <w:rFonts w:cs="Times New Roman"/>
          <w:sz w:val="22"/>
          <w:szCs w:val="22"/>
          <w:lang w:val="de-DE"/>
        </w:rPr>
      </w:pPr>
      <w:r w:rsidRPr="005C5422">
        <w:rPr>
          <w:rFonts w:cs="Times New Roman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56411F14" wp14:editId="1B5219B6">
            <wp:simplePos x="0" y="0"/>
            <wp:positionH relativeFrom="margin">
              <wp:posOffset>-204470</wp:posOffset>
            </wp:positionH>
            <wp:positionV relativeFrom="paragraph">
              <wp:posOffset>152400</wp:posOffset>
            </wp:positionV>
            <wp:extent cx="2311400" cy="11430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8531D" w:rsidRPr="005C5422" w:rsidSect="005411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EB3" w:rsidRDefault="00633EB3" w:rsidP="00F675E1">
      <w:r>
        <w:separator/>
      </w:r>
    </w:p>
  </w:endnote>
  <w:endnote w:type="continuationSeparator" w:id="0">
    <w:p w:rsidR="00633EB3" w:rsidRDefault="00633EB3" w:rsidP="00F6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5E1" w:rsidRPr="00A264E8" w:rsidRDefault="00F675E1" w:rsidP="00F675E1">
    <w:pPr>
      <w:spacing w:line="360" w:lineRule="auto"/>
      <w:jc w:val="center"/>
      <w:rPr>
        <w:sz w:val="16"/>
        <w:szCs w:val="16"/>
      </w:rPr>
    </w:pPr>
    <w:r>
      <w:rPr>
        <w:rFonts w:cs="Arial"/>
        <w:iCs/>
        <w:color w:val="000000"/>
        <w:sz w:val="16"/>
        <w:szCs w:val="16"/>
      </w:rPr>
      <w:t>projekt pn.: „</w:t>
    </w:r>
    <w:r>
      <w:rPr>
        <w:b/>
        <w:bCs/>
        <w:i/>
        <w:sz w:val="16"/>
        <w:szCs w:val="16"/>
      </w:rPr>
      <w:t xml:space="preserve">Inwestycja sieci kanalizacyjnej </w:t>
    </w:r>
    <w:r>
      <w:rPr>
        <w:sz w:val="16"/>
        <w:szCs w:val="16"/>
      </w:rPr>
      <w:t xml:space="preserve"> </w:t>
    </w:r>
    <w:r w:rsidRPr="00361235">
      <w:rPr>
        <w:b/>
        <w:i/>
        <w:sz w:val="16"/>
        <w:szCs w:val="16"/>
      </w:rPr>
      <w:t>i obróbki osadów w mieście Pułtusk</w:t>
    </w:r>
    <w:r>
      <w:rPr>
        <w:sz w:val="16"/>
        <w:szCs w:val="16"/>
      </w:rPr>
      <w:t>” w  ramach Działania 2.3 Gospodarka wodno – ściekowa w aglomeracjach,  Programu Operacyjnego Infrastruktura i Środowisko 2014–2020</w:t>
    </w:r>
  </w:p>
  <w:p w:rsidR="00F675E1" w:rsidRDefault="00F675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EB3" w:rsidRDefault="00633EB3" w:rsidP="00F675E1">
      <w:r>
        <w:separator/>
      </w:r>
    </w:p>
  </w:footnote>
  <w:footnote w:type="continuationSeparator" w:id="0">
    <w:p w:rsidR="00633EB3" w:rsidRDefault="00633EB3" w:rsidP="00F67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5E1" w:rsidRDefault="00081F19" w:rsidP="00F675E1">
    <w:pPr>
      <w:pStyle w:val="Nagwek"/>
    </w:pPr>
    <w:r>
      <w:rPr>
        <w:noProof/>
        <w:lang w:eastAsia="pl-PL" w:bidi="ar-SA"/>
      </w:rPr>
      <w:drawing>
        <wp:inline distT="0" distB="0" distL="0" distR="0">
          <wp:extent cx="6143625" cy="1228725"/>
          <wp:effectExtent l="0" t="0" r="0" b="0"/>
          <wp:docPr id="1" name="Obraz 1" descr="FE_IS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S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75E1" w:rsidRDefault="00F675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566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849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1132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1415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1698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1981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264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547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515"/>
    <w:rsid w:val="00014FEF"/>
    <w:rsid w:val="0004648A"/>
    <w:rsid w:val="0004782D"/>
    <w:rsid w:val="000531A2"/>
    <w:rsid w:val="0005794E"/>
    <w:rsid w:val="0006078B"/>
    <w:rsid w:val="00081F19"/>
    <w:rsid w:val="000A28D4"/>
    <w:rsid w:val="000B6583"/>
    <w:rsid w:val="000E3703"/>
    <w:rsid w:val="000E79C4"/>
    <w:rsid w:val="0012396F"/>
    <w:rsid w:val="00180471"/>
    <w:rsid w:val="00194FA1"/>
    <w:rsid w:val="001B1C75"/>
    <w:rsid w:val="001C6CE2"/>
    <w:rsid w:val="00207B96"/>
    <w:rsid w:val="00212E87"/>
    <w:rsid w:val="002262E2"/>
    <w:rsid w:val="00242330"/>
    <w:rsid w:val="002558D1"/>
    <w:rsid w:val="00275001"/>
    <w:rsid w:val="002C2388"/>
    <w:rsid w:val="002D0A56"/>
    <w:rsid w:val="00306FDE"/>
    <w:rsid w:val="00330AAE"/>
    <w:rsid w:val="003868DC"/>
    <w:rsid w:val="003906F9"/>
    <w:rsid w:val="003D0C3C"/>
    <w:rsid w:val="003E26D5"/>
    <w:rsid w:val="00413503"/>
    <w:rsid w:val="0046038F"/>
    <w:rsid w:val="00460F88"/>
    <w:rsid w:val="00475E7E"/>
    <w:rsid w:val="0047637F"/>
    <w:rsid w:val="004A097A"/>
    <w:rsid w:val="004A7515"/>
    <w:rsid w:val="004C00FA"/>
    <w:rsid w:val="004C29B4"/>
    <w:rsid w:val="004C30D5"/>
    <w:rsid w:val="004C5EF2"/>
    <w:rsid w:val="004D0096"/>
    <w:rsid w:val="004E657D"/>
    <w:rsid w:val="00522F7B"/>
    <w:rsid w:val="0054114C"/>
    <w:rsid w:val="005411D5"/>
    <w:rsid w:val="00546CCB"/>
    <w:rsid w:val="00564506"/>
    <w:rsid w:val="00571846"/>
    <w:rsid w:val="00583E2E"/>
    <w:rsid w:val="00586752"/>
    <w:rsid w:val="005C5422"/>
    <w:rsid w:val="00605C12"/>
    <w:rsid w:val="00633EB3"/>
    <w:rsid w:val="00670921"/>
    <w:rsid w:val="00672213"/>
    <w:rsid w:val="00684D4F"/>
    <w:rsid w:val="0068670B"/>
    <w:rsid w:val="006C57C1"/>
    <w:rsid w:val="006D3706"/>
    <w:rsid w:val="006D580D"/>
    <w:rsid w:val="006F27A0"/>
    <w:rsid w:val="00700086"/>
    <w:rsid w:val="00702968"/>
    <w:rsid w:val="0071249D"/>
    <w:rsid w:val="0072057B"/>
    <w:rsid w:val="00721E3E"/>
    <w:rsid w:val="00744D44"/>
    <w:rsid w:val="007540DC"/>
    <w:rsid w:val="00786A74"/>
    <w:rsid w:val="007E53C6"/>
    <w:rsid w:val="00801DD1"/>
    <w:rsid w:val="00803E05"/>
    <w:rsid w:val="0081626F"/>
    <w:rsid w:val="00832E7D"/>
    <w:rsid w:val="00836073"/>
    <w:rsid w:val="0084428C"/>
    <w:rsid w:val="008448A1"/>
    <w:rsid w:val="008478DD"/>
    <w:rsid w:val="00876F92"/>
    <w:rsid w:val="0088253E"/>
    <w:rsid w:val="008A0B0C"/>
    <w:rsid w:val="008A1B5B"/>
    <w:rsid w:val="008B0254"/>
    <w:rsid w:val="008B571D"/>
    <w:rsid w:val="008F70A3"/>
    <w:rsid w:val="00910351"/>
    <w:rsid w:val="00927B11"/>
    <w:rsid w:val="00964F75"/>
    <w:rsid w:val="009726E7"/>
    <w:rsid w:val="00980BBD"/>
    <w:rsid w:val="00984246"/>
    <w:rsid w:val="00991E52"/>
    <w:rsid w:val="009962C1"/>
    <w:rsid w:val="009A5244"/>
    <w:rsid w:val="009D177D"/>
    <w:rsid w:val="009E3298"/>
    <w:rsid w:val="009E531B"/>
    <w:rsid w:val="009F271D"/>
    <w:rsid w:val="009F6467"/>
    <w:rsid w:val="009F74BE"/>
    <w:rsid w:val="00A17247"/>
    <w:rsid w:val="00A44AD1"/>
    <w:rsid w:val="00A50292"/>
    <w:rsid w:val="00A80DE6"/>
    <w:rsid w:val="00A82535"/>
    <w:rsid w:val="00A90279"/>
    <w:rsid w:val="00AA2985"/>
    <w:rsid w:val="00AB122D"/>
    <w:rsid w:val="00AC1344"/>
    <w:rsid w:val="00AD5A6B"/>
    <w:rsid w:val="00AF2C86"/>
    <w:rsid w:val="00B01248"/>
    <w:rsid w:val="00B015C3"/>
    <w:rsid w:val="00B016D3"/>
    <w:rsid w:val="00B20A4C"/>
    <w:rsid w:val="00B37480"/>
    <w:rsid w:val="00B86366"/>
    <w:rsid w:val="00B912D8"/>
    <w:rsid w:val="00BD7088"/>
    <w:rsid w:val="00BF0E96"/>
    <w:rsid w:val="00C10C4C"/>
    <w:rsid w:val="00C22BC9"/>
    <w:rsid w:val="00C43D35"/>
    <w:rsid w:val="00C468F4"/>
    <w:rsid w:val="00C60391"/>
    <w:rsid w:val="00C607EC"/>
    <w:rsid w:val="00C60CDF"/>
    <w:rsid w:val="00CA01F3"/>
    <w:rsid w:val="00CB30AF"/>
    <w:rsid w:val="00CF1BD7"/>
    <w:rsid w:val="00CF7477"/>
    <w:rsid w:val="00D1267D"/>
    <w:rsid w:val="00D26FD5"/>
    <w:rsid w:val="00D27128"/>
    <w:rsid w:val="00D543BF"/>
    <w:rsid w:val="00D62D01"/>
    <w:rsid w:val="00DB03A5"/>
    <w:rsid w:val="00DB5720"/>
    <w:rsid w:val="00E25D5B"/>
    <w:rsid w:val="00E41C65"/>
    <w:rsid w:val="00E46729"/>
    <w:rsid w:val="00EC4098"/>
    <w:rsid w:val="00ED4C13"/>
    <w:rsid w:val="00EE21EA"/>
    <w:rsid w:val="00EE6E58"/>
    <w:rsid w:val="00F57B12"/>
    <w:rsid w:val="00F60E12"/>
    <w:rsid w:val="00F675E1"/>
    <w:rsid w:val="00F76C6C"/>
    <w:rsid w:val="00F8531D"/>
    <w:rsid w:val="00FE25FB"/>
    <w:rsid w:val="00FE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E387"/>
  <w15:docId w15:val="{3098FD40-6E70-4DAE-9E09-550C6455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7515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A7515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4A7515"/>
    <w:pPr>
      <w:spacing w:after="120"/>
    </w:pPr>
  </w:style>
  <w:style w:type="character" w:customStyle="1" w:styleId="TekstpodstawowyZnak">
    <w:name w:val="Tekst podstawowy Znak"/>
    <w:link w:val="Tekstpodstawowy"/>
    <w:rsid w:val="004A751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4A7515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ZnakZnakZnak">
    <w:name w:val="Znak Znak Znak"/>
    <w:basedOn w:val="Normalny"/>
    <w:rsid w:val="004A7515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paragraph" w:customStyle="1" w:styleId="WW-Tekstpodstawowy2">
    <w:name w:val="WW-Tekst podstawowy 2"/>
    <w:basedOn w:val="Normalny"/>
    <w:rsid w:val="004A7515"/>
    <w:rPr>
      <w:rFonts w:eastAsia="Lucida Sans Unicode" w:cs="Times New Roman"/>
      <w:color w:val="000000"/>
      <w:lang w:eastAsia="ar-SA" w:bidi="ar-SA"/>
    </w:rPr>
  </w:style>
  <w:style w:type="paragraph" w:styleId="Akapitzlist">
    <w:name w:val="List Paragraph"/>
    <w:basedOn w:val="Normalny"/>
    <w:uiPriority w:val="34"/>
    <w:qFormat/>
    <w:rsid w:val="000E79C4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351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91035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s14">
    <w:name w:val="s14"/>
    <w:basedOn w:val="Normalny"/>
    <w:rsid w:val="00670921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character" w:customStyle="1" w:styleId="s13">
    <w:name w:val="s13"/>
    <w:rsid w:val="00670921"/>
  </w:style>
  <w:style w:type="paragraph" w:styleId="Nagwek">
    <w:name w:val="header"/>
    <w:basedOn w:val="Normalny"/>
    <w:link w:val="NagwekZnak"/>
    <w:uiPriority w:val="99"/>
    <w:unhideWhenUsed/>
    <w:rsid w:val="00F675E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F675E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675E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675E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WW-Tekstpodstawowywcity3">
    <w:name w:val="WW-Tekst podstawowy wcięty 3"/>
    <w:basedOn w:val="Normalny"/>
    <w:rsid w:val="00AF2C86"/>
    <w:pPr>
      <w:autoSpaceDE w:val="0"/>
      <w:spacing w:after="120"/>
      <w:ind w:left="283"/>
    </w:pPr>
    <w:rPr>
      <w:rFonts w:eastAsia="Arial Unicode MS" w:cs="Times New Roman"/>
      <w:kern w:val="0"/>
      <w:sz w:val="16"/>
      <w:szCs w:val="16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D0A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link w:val="HTML-wstpniesformatowany"/>
    <w:uiPriority w:val="99"/>
    <w:rsid w:val="002D0A56"/>
    <w:rPr>
      <w:rFonts w:ascii="Courier New" w:eastAsia="Times New Roman" w:hAnsi="Courier New" w:cs="Courier New"/>
    </w:rPr>
  </w:style>
  <w:style w:type="paragraph" w:customStyle="1" w:styleId="ox-a3e360fda0-msonormal">
    <w:name w:val="ox-a3e360fda0-msonormal"/>
    <w:basedOn w:val="Normalny"/>
    <w:rsid w:val="002262E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ox-d0e0f5841b-standard">
    <w:name w:val="ox-d0e0f5841b-standard"/>
    <w:basedOn w:val="Normalny"/>
    <w:rsid w:val="00C10C4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B025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8B0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9974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1921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12" w:space="4" w:color="414959"/>
            <w:bottom w:val="none" w:sz="0" w:space="0" w:color="auto"/>
            <w:right w:val="none" w:sz="0" w:space="0" w:color="auto"/>
          </w:divBdr>
          <w:divsChild>
            <w:div w:id="2118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218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63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03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40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0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26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418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7146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pwikpultusk.bip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Links>
    <vt:vector size="6" baseType="variant">
      <vt:variant>
        <vt:i4>7667815</vt:i4>
      </vt:variant>
      <vt:variant>
        <vt:i4>0</vt:i4>
      </vt:variant>
      <vt:variant>
        <vt:i4>0</vt:i4>
      </vt:variant>
      <vt:variant>
        <vt:i4>5</vt:i4>
      </vt:variant>
      <vt:variant>
        <vt:lpwstr>http://www.pwikpultusk.bip.org.pl/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Andrzej Sieńkowski</cp:lastModifiedBy>
  <cp:revision>13</cp:revision>
  <cp:lastPrinted>2018-07-09T06:36:00Z</cp:lastPrinted>
  <dcterms:created xsi:type="dcterms:W3CDTF">2018-07-09T06:33:00Z</dcterms:created>
  <dcterms:modified xsi:type="dcterms:W3CDTF">2018-07-09T08:31:00Z</dcterms:modified>
</cp:coreProperties>
</file>